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178C1" w14:textId="77777777" w:rsidR="00615997" w:rsidRPr="00233608" w:rsidRDefault="00615997" w:rsidP="006159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s-MX"/>
        </w:rPr>
      </w:pPr>
      <w:r w:rsidRPr="00233608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s-MX"/>
        </w:rPr>
        <w:t>Paper information</w:t>
      </w:r>
    </w:p>
    <w:p w14:paraId="581C452D" w14:textId="6B5E68A3" w:rsidR="00615997" w:rsidRPr="008957B4" w:rsidRDefault="00615997" w:rsidP="00233608">
      <w:pPr>
        <w:rPr>
          <w:lang w:val="en-US"/>
        </w:rPr>
      </w:pPr>
      <w:r w:rsidRPr="008957B4">
        <w:rPr>
          <w:lang w:val="en-US"/>
        </w:rPr>
        <w:t>Title:</w:t>
      </w:r>
      <w:r w:rsidRPr="008957B4">
        <w:rPr>
          <w:lang w:val="en-US"/>
        </w:rPr>
        <w:tab/>
      </w:r>
      <w:r w:rsidR="00233608" w:rsidRPr="00233608">
        <w:rPr>
          <w:lang w:val="en-US"/>
        </w:rPr>
        <w:t xml:space="preserve">Improving </w:t>
      </w:r>
      <w:r w:rsidR="00233608">
        <w:rPr>
          <w:lang w:val="en-US"/>
        </w:rPr>
        <w:t xml:space="preserve">travels of the public transport </w:t>
      </w:r>
      <w:r w:rsidR="00233608" w:rsidRPr="00233608">
        <w:rPr>
          <w:lang w:val="en-US"/>
        </w:rPr>
        <w:t>system of Guadalajara using ACO</w:t>
      </w:r>
    </w:p>
    <w:p w14:paraId="4F96BB52" w14:textId="77777777" w:rsidR="009B13A6" w:rsidRPr="00233608" w:rsidRDefault="00615997" w:rsidP="009B13A6">
      <w:pPr>
        <w:pStyle w:val="Default"/>
        <w:rPr>
          <w:lang w:val="en-US"/>
        </w:rPr>
      </w:pPr>
      <w:r w:rsidRPr="00233608">
        <w:rPr>
          <w:lang w:val="en-US"/>
        </w:rPr>
        <w:t>Authors:</w:t>
      </w:r>
      <w:r w:rsidRPr="00233608">
        <w:rPr>
          <w:lang w:val="en-US"/>
        </w:rPr>
        <w:tab/>
      </w:r>
    </w:p>
    <w:p w14:paraId="7025AB9D" w14:textId="77777777" w:rsidR="00233608" w:rsidRDefault="00233608" w:rsidP="00615997">
      <w:pPr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Edgar Gonzalo </w:t>
      </w:r>
      <w:proofErr w:type="spellStart"/>
      <w:r>
        <w:rPr>
          <w:rFonts w:ascii="CMR10" w:hAnsi="CMR10" w:cs="CMR10"/>
          <w:sz w:val="20"/>
          <w:szCs w:val="20"/>
        </w:rPr>
        <w:t>Cossio</w:t>
      </w:r>
      <w:proofErr w:type="spellEnd"/>
      <w:r>
        <w:rPr>
          <w:rFonts w:ascii="CMR10" w:hAnsi="CMR10" w:cs="CMR10"/>
          <w:sz w:val="20"/>
          <w:szCs w:val="20"/>
        </w:rPr>
        <w:t xml:space="preserve"> Franco, </w:t>
      </w:r>
      <w:r w:rsidRPr="00233608">
        <w:rPr>
          <w:rFonts w:ascii="CMR10" w:hAnsi="CMR10" w:cs="CMR10"/>
          <w:sz w:val="20"/>
          <w:szCs w:val="20"/>
        </w:rPr>
        <w:t>J</w:t>
      </w:r>
      <w:r>
        <w:rPr>
          <w:rFonts w:ascii="CMR10" w:hAnsi="CMR10" w:cs="CMR10"/>
          <w:sz w:val="20"/>
          <w:szCs w:val="20"/>
        </w:rPr>
        <w:t xml:space="preserve">osé Alberto Hernández Aguilar, </w:t>
      </w:r>
      <w:r w:rsidRPr="00233608">
        <w:rPr>
          <w:rFonts w:ascii="CMR10" w:hAnsi="CMR10" w:cs="CMR10"/>
          <w:sz w:val="20"/>
          <w:szCs w:val="20"/>
        </w:rPr>
        <w:t>Alberto Ochoa-</w:t>
      </w:r>
      <w:proofErr w:type="spellStart"/>
      <w:r w:rsidRPr="00233608">
        <w:rPr>
          <w:rFonts w:ascii="CMR10" w:hAnsi="CMR10" w:cs="CMR10"/>
          <w:sz w:val="20"/>
          <w:szCs w:val="20"/>
        </w:rPr>
        <w:t>Zezzatti</w:t>
      </w:r>
      <w:proofErr w:type="spellEnd"/>
      <w:r w:rsidRPr="00233608">
        <w:rPr>
          <w:rFonts w:ascii="CMR10" w:hAnsi="CMR10" w:cs="CMR10"/>
          <w:sz w:val="20"/>
          <w:szCs w:val="20"/>
        </w:rPr>
        <w:t xml:space="preserve"> &amp; Julio Ponce Gallegos</w:t>
      </w:r>
    </w:p>
    <w:p w14:paraId="7767ED19" w14:textId="70359B72" w:rsidR="00F41B80" w:rsidRPr="00233608" w:rsidRDefault="00615997" w:rsidP="00615997">
      <w:r w:rsidRPr="00233608">
        <w:t xml:space="preserve">PC </w:t>
      </w:r>
      <w:proofErr w:type="spellStart"/>
      <w:r w:rsidRPr="00233608">
        <w:t>member</w:t>
      </w:r>
      <w:proofErr w:type="spellEnd"/>
      <w:r w:rsidRPr="00233608">
        <w:t>:</w:t>
      </w:r>
      <w:r w:rsidR="008957B4" w:rsidRPr="00233608">
        <w:t xml:space="preserve"> AH</w:t>
      </w:r>
      <w:r w:rsidRPr="00233608">
        <w:tab/>
      </w:r>
      <w:r w:rsidRPr="00233608">
        <w:tab/>
      </w:r>
    </w:p>
    <w:p w14:paraId="68FFDA9B" w14:textId="77777777" w:rsidR="00615997" w:rsidRPr="00615997" w:rsidRDefault="00615997" w:rsidP="00615997">
      <w:pPr>
        <w:rPr>
          <w:b/>
          <w:lang w:val="en-US"/>
        </w:rPr>
      </w:pPr>
      <w:r w:rsidRPr="00615997">
        <w:rPr>
          <w:b/>
          <w:lang w:val="en-US"/>
        </w:rPr>
        <w:t>Evaluation</w:t>
      </w:r>
    </w:p>
    <w:p w14:paraId="3A725655" w14:textId="77777777" w:rsidR="00615997" w:rsidRPr="00615997" w:rsidRDefault="00615997" w:rsidP="00615997">
      <w:pPr>
        <w:rPr>
          <w:lang w:val="en-US"/>
        </w:rPr>
      </w:pPr>
      <w:proofErr w:type="gramStart"/>
      <w:r w:rsidRPr="00615997">
        <w:rPr>
          <w:lang w:val="en-US"/>
        </w:rPr>
        <w:t>Overall evaluation (*).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86"/>
        <w:gridCol w:w="855"/>
      </w:tblGrid>
      <w:tr w:rsidR="00615997" w:rsidRPr="00615997" w14:paraId="22EBF624" w14:textId="77777777" w:rsidTr="00615997">
        <w:trPr>
          <w:trHeight w:val="264"/>
        </w:trPr>
        <w:tc>
          <w:tcPr>
            <w:tcW w:w="2586" w:type="dxa"/>
          </w:tcPr>
          <w:p w14:paraId="4F66D58B" w14:textId="77777777" w:rsidR="00615997" w:rsidRPr="00615997" w:rsidRDefault="00615997" w:rsidP="009B13A6">
            <w:pPr>
              <w:rPr>
                <w:lang w:val="en-US"/>
              </w:rPr>
            </w:pPr>
            <w:r w:rsidRPr="00615997">
              <w:rPr>
                <w:lang w:val="en-US"/>
              </w:rPr>
              <w:t xml:space="preserve">3: strong accept   </w:t>
            </w:r>
          </w:p>
        </w:tc>
        <w:tc>
          <w:tcPr>
            <w:tcW w:w="855" w:type="dxa"/>
          </w:tcPr>
          <w:p w14:paraId="371B0718" w14:textId="77777777" w:rsidR="00615997" w:rsidRPr="00615997" w:rsidRDefault="00615997" w:rsidP="009B13A6">
            <w:pPr>
              <w:rPr>
                <w:lang w:val="en-US"/>
              </w:rPr>
            </w:pPr>
          </w:p>
        </w:tc>
      </w:tr>
      <w:tr w:rsidR="00615997" w:rsidRPr="00615997" w14:paraId="4D3AE352" w14:textId="77777777" w:rsidTr="00615997">
        <w:trPr>
          <w:trHeight w:val="264"/>
        </w:trPr>
        <w:tc>
          <w:tcPr>
            <w:tcW w:w="2586" w:type="dxa"/>
          </w:tcPr>
          <w:p w14:paraId="514E956C" w14:textId="77777777" w:rsidR="00615997" w:rsidRPr="00615997" w:rsidRDefault="00615997" w:rsidP="009B13A6">
            <w:pPr>
              <w:rPr>
                <w:lang w:val="en-US"/>
              </w:rPr>
            </w:pPr>
            <w:r w:rsidRPr="00615997">
              <w:rPr>
                <w:lang w:val="en-US"/>
              </w:rPr>
              <w:t>2: accept</w:t>
            </w:r>
          </w:p>
        </w:tc>
        <w:tc>
          <w:tcPr>
            <w:tcW w:w="855" w:type="dxa"/>
          </w:tcPr>
          <w:p w14:paraId="4EC741FA" w14:textId="77777777" w:rsidR="00615997" w:rsidRPr="00615997" w:rsidRDefault="00615997" w:rsidP="009B13A6">
            <w:pPr>
              <w:rPr>
                <w:lang w:val="en-US"/>
              </w:rPr>
            </w:pPr>
          </w:p>
        </w:tc>
      </w:tr>
      <w:tr w:rsidR="00615997" w:rsidRPr="00615997" w14:paraId="6927ABEB" w14:textId="77777777" w:rsidTr="00615997">
        <w:trPr>
          <w:trHeight w:val="249"/>
        </w:trPr>
        <w:tc>
          <w:tcPr>
            <w:tcW w:w="2586" w:type="dxa"/>
          </w:tcPr>
          <w:p w14:paraId="672F8FE9" w14:textId="77777777" w:rsidR="00615997" w:rsidRPr="00615997" w:rsidRDefault="00615997" w:rsidP="009B13A6">
            <w:pPr>
              <w:rPr>
                <w:lang w:val="en-US"/>
              </w:rPr>
            </w:pPr>
            <w:r w:rsidRPr="00615997">
              <w:rPr>
                <w:lang w:val="en-US"/>
              </w:rPr>
              <w:t>1: weak accept</w:t>
            </w:r>
          </w:p>
        </w:tc>
        <w:tc>
          <w:tcPr>
            <w:tcW w:w="855" w:type="dxa"/>
          </w:tcPr>
          <w:p w14:paraId="26B0D6A8" w14:textId="3C996B76" w:rsidR="00615997" w:rsidRPr="00615997" w:rsidRDefault="00615997" w:rsidP="009B13A6">
            <w:pPr>
              <w:rPr>
                <w:lang w:val="en-US"/>
              </w:rPr>
            </w:pPr>
          </w:p>
        </w:tc>
      </w:tr>
      <w:tr w:rsidR="00615997" w:rsidRPr="00615997" w14:paraId="634AF86F" w14:textId="77777777" w:rsidTr="00615997">
        <w:trPr>
          <w:trHeight w:val="264"/>
        </w:trPr>
        <w:tc>
          <w:tcPr>
            <w:tcW w:w="2586" w:type="dxa"/>
          </w:tcPr>
          <w:p w14:paraId="31FB3BC0" w14:textId="77777777" w:rsidR="00615997" w:rsidRPr="00615997" w:rsidRDefault="00615997" w:rsidP="009B13A6">
            <w:pPr>
              <w:rPr>
                <w:lang w:val="en-US"/>
              </w:rPr>
            </w:pPr>
            <w:r w:rsidRPr="00615997">
              <w:rPr>
                <w:lang w:val="en-US"/>
              </w:rPr>
              <w:t>0: borderline paper</w:t>
            </w:r>
          </w:p>
        </w:tc>
        <w:tc>
          <w:tcPr>
            <w:tcW w:w="855" w:type="dxa"/>
          </w:tcPr>
          <w:p w14:paraId="0E300560" w14:textId="273D2675" w:rsidR="00615997" w:rsidRPr="00615997" w:rsidRDefault="00615997" w:rsidP="009B13A6">
            <w:pPr>
              <w:rPr>
                <w:lang w:val="en-US"/>
              </w:rPr>
            </w:pPr>
          </w:p>
        </w:tc>
      </w:tr>
      <w:tr w:rsidR="00615997" w:rsidRPr="00615997" w14:paraId="22877E97" w14:textId="77777777" w:rsidTr="00615997">
        <w:trPr>
          <w:trHeight w:val="249"/>
        </w:trPr>
        <w:tc>
          <w:tcPr>
            <w:tcW w:w="2586" w:type="dxa"/>
          </w:tcPr>
          <w:p w14:paraId="4E299BE1" w14:textId="77777777" w:rsidR="00615997" w:rsidRPr="00233608" w:rsidRDefault="00615997" w:rsidP="009B13A6">
            <w:pPr>
              <w:rPr>
                <w:highlight w:val="yellow"/>
                <w:lang w:val="en-US"/>
              </w:rPr>
            </w:pPr>
            <w:r w:rsidRPr="00233608">
              <w:rPr>
                <w:highlight w:val="yellow"/>
                <w:lang w:val="en-US"/>
              </w:rPr>
              <w:t>-1: weak reject</w:t>
            </w:r>
          </w:p>
        </w:tc>
        <w:tc>
          <w:tcPr>
            <w:tcW w:w="855" w:type="dxa"/>
          </w:tcPr>
          <w:p w14:paraId="2D4DF39C" w14:textId="64BC4F5A" w:rsidR="00615997" w:rsidRPr="00615997" w:rsidRDefault="00233608" w:rsidP="009B13A6">
            <w:pPr>
              <w:rPr>
                <w:lang w:val="en-US"/>
              </w:rPr>
            </w:pPr>
            <w:r w:rsidRPr="00233608">
              <w:rPr>
                <w:highlight w:val="yellow"/>
                <w:lang w:val="en-US"/>
              </w:rPr>
              <w:t>-1</w:t>
            </w:r>
            <w:bookmarkStart w:id="0" w:name="_GoBack"/>
            <w:bookmarkEnd w:id="0"/>
          </w:p>
        </w:tc>
      </w:tr>
      <w:tr w:rsidR="00615997" w:rsidRPr="00615997" w14:paraId="4259E340" w14:textId="77777777" w:rsidTr="00615997">
        <w:trPr>
          <w:trHeight w:val="264"/>
        </w:trPr>
        <w:tc>
          <w:tcPr>
            <w:tcW w:w="2586" w:type="dxa"/>
          </w:tcPr>
          <w:p w14:paraId="4310354E" w14:textId="77777777" w:rsidR="00615997" w:rsidRPr="00615997" w:rsidRDefault="00615997" w:rsidP="009B13A6">
            <w:pPr>
              <w:rPr>
                <w:lang w:val="en-US"/>
              </w:rPr>
            </w:pPr>
            <w:r w:rsidRPr="00615997">
              <w:rPr>
                <w:lang w:val="en-US"/>
              </w:rPr>
              <w:t>-2: reject</w:t>
            </w:r>
          </w:p>
        </w:tc>
        <w:tc>
          <w:tcPr>
            <w:tcW w:w="855" w:type="dxa"/>
          </w:tcPr>
          <w:p w14:paraId="5FD9D1FE" w14:textId="77777777" w:rsidR="00615997" w:rsidRPr="00615997" w:rsidRDefault="00615997" w:rsidP="009B13A6">
            <w:pPr>
              <w:rPr>
                <w:lang w:val="en-US"/>
              </w:rPr>
            </w:pPr>
          </w:p>
        </w:tc>
      </w:tr>
      <w:tr w:rsidR="00615997" w:rsidRPr="00615997" w14:paraId="112ED805" w14:textId="77777777" w:rsidTr="00615997">
        <w:trPr>
          <w:trHeight w:val="264"/>
        </w:trPr>
        <w:tc>
          <w:tcPr>
            <w:tcW w:w="2586" w:type="dxa"/>
          </w:tcPr>
          <w:p w14:paraId="0D6FF042" w14:textId="77777777" w:rsidR="00615997" w:rsidRPr="00615997" w:rsidRDefault="00615997" w:rsidP="009B13A6">
            <w:pPr>
              <w:rPr>
                <w:lang w:val="en-US"/>
              </w:rPr>
            </w:pPr>
            <w:r w:rsidRPr="00615997">
              <w:rPr>
                <w:lang w:val="en-US"/>
              </w:rPr>
              <w:t>-3: strong reject</w:t>
            </w:r>
          </w:p>
        </w:tc>
        <w:tc>
          <w:tcPr>
            <w:tcW w:w="855" w:type="dxa"/>
          </w:tcPr>
          <w:p w14:paraId="1A60DDEF" w14:textId="77777777" w:rsidR="00615997" w:rsidRPr="00615997" w:rsidRDefault="00615997" w:rsidP="009B13A6">
            <w:pPr>
              <w:rPr>
                <w:lang w:val="en-US"/>
              </w:rPr>
            </w:pPr>
          </w:p>
        </w:tc>
      </w:tr>
    </w:tbl>
    <w:p w14:paraId="4D21E227" w14:textId="77777777" w:rsidR="00615997" w:rsidRDefault="00615997" w:rsidP="00615997">
      <w:pPr>
        <w:rPr>
          <w:b/>
          <w:lang w:val="en-US"/>
        </w:rPr>
      </w:pPr>
    </w:p>
    <w:p w14:paraId="27EDBDB3" w14:textId="77777777" w:rsidR="00615997" w:rsidRPr="00615997" w:rsidRDefault="00615997" w:rsidP="00615997">
      <w:pPr>
        <w:rPr>
          <w:b/>
          <w:lang w:val="en-US"/>
        </w:rPr>
      </w:pPr>
      <w:proofErr w:type="gramStart"/>
      <w:r w:rsidRPr="00615997">
        <w:rPr>
          <w:b/>
          <w:lang w:val="en-US"/>
        </w:rPr>
        <w:t>Reviewer's confidence (*).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6"/>
        <w:gridCol w:w="759"/>
      </w:tblGrid>
      <w:tr w:rsidR="00615997" w:rsidRPr="00615997" w14:paraId="2CE9F0EA" w14:textId="77777777" w:rsidTr="00615997">
        <w:trPr>
          <w:trHeight w:val="267"/>
        </w:trPr>
        <w:tc>
          <w:tcPr>
            <w:tcW w:w="2656" w:type="dxa"/>
          </w:tcPr>
          <w:p w14:paraId="66933319" w14:textId="77777777" w:rsidR="00615997" w:rsidRPr="00615997" w:rsidRDefault="00615997" w:rsidP="009B13A6">
            <w:pPr>
              <w:rPr>
                <w:lang w:val="en-US"/>
              </w:rPr>
            </w:pPr>
            <w:r w:rsidRPr="00615997">
              <w:rPr>
                <w:lang w:val="en-US"/>
              </w:rPr>
              <w:t>5: (expert)</w:t>
            </w:r>
          </w:p>
        </w:tc>
        <w:tc>
          <w:tcPr>
            <w:tcW w:w="759" w:type="dxa"/>
          </w:tcPr>
          <w:p w14:paraId="381C3354" w14:textId="77777777" w:rsidR="00615997" w:rsidRPr="00615997" w:rsidRDefault="00615997" w:rsidP="009B13A6">
            <w:pPr>
              <w:rPr>
                <w:lang w:val="en-US"/>
              </w:rPr>
            </w:pPr>
          </w:p>
        </w:tc>
      </w:tr>
      <w:tr w:rsidR="00615997" w:rsidRPr="00615997" w14:paraId="085C36F1" w14:textId="77777777" w:rsidTr="00615997">
        <w:trPr>
          <w:trHeight w:val="252"/>
        </w:trPr>
        <w:tc>
          <w:tcPr>
            <w:tcW w:w="2656" w:type="dxa"/>
          </w:tcPr>
          <w:p w14:paraId="25CBFADB" w14:textId="77777777" w:rsidR="00615997" w:rsidRPr="00233608" w:rsidRDefault="00615997" w:rsidP="009B13A6">
            <w:pPr>
              <w:rPr>
                <w:highlight w:val="yellow"/>
                <w:lang w:val="en-US"/>
              </w:rPr>
            </w:pPr>
            <w:r w:rsidRPr="00233608">
              <w:rPr>
                <w:highlight w:val="yellow"/>
                <w:lang w:val="en-US"/>
              </w:rPr>
              <w:t>4: (high)</w:t>
            </w:r>
          </w:p>
        </w:tc>
        <w:tc>
          <w:tcPr>
            <w:tcW w:w="759" w:type="dxa"/>
          </w:tcPr>
          <w:p w14:paraId="1D635FBA" w14:textId="77777777" w:rsidR="00615997" w:rsidRPr="00233608" w:rsidRDefault="009B13A6" w:rsidP="009B13A6">
            <w:pPr>
              <w:rPr>
                <w:highlight w:val="yellow"/>
                <w:lang w:val="en-US"/>
              </w:rPr>
            </w:pPr>
            <w:r w:rsidRPr="00233608">
              <w:rPr>
                <w:highlight w:val="yellow"/>
                <w:lang w:val="en-US"/>
              </w:rPr>
              <w:t>1</w:t>
            </w:r>
          </w:p>
        </w:tc>
      </w:tr>
      <w:tr w:rsidR="00615997" w:rsidRPr="00615997" w14:paraId="54F492D9" w14:textId="77777777" w:rsidTr="00615997">
        <w:trPr>
          <w:trHeight w:val="267"/>
        </w:trPr>
        <w:tc>
          <w:tcPr>
            <w:tcW w:w="2656" w:type="dxa"/>
          </w:tcPr>
          <w:p w14:paraId="54B48342" w14:textId="77777777" w:rsidR="00615997" w:rsidRPr="00615997" w:rsidRDefault="00615997" w:rsidP="009B13A6">
            <w:pPr>
              <w:rPr>
                <w:lang w:val="en-US"/>
              </w:rPr>
            </w:pPr>
            <w:r w:rsidRPr="00615997">
              <w:rPr>
                <w:lang w:val="en-US"/>
              </w:rPr>
              <w:t>3: (medium)</w:t>
            </w:r>
          </w:p>
        </w:tc>
        <w:tc>
          <w:tcPr>
            <w:tcW w:w="759" w:type="dxa"/>
          </w:tcPr>
          <w:p w14:paraId="2C1C4E4C" w14:textId="77777777" w:rsidR="00615997" w:rsidRPr="00615997" w:rsidRDefault="00615997" w:rsidP="009B13A6">
            <w:pPr>
              <w:rPr>
                <w:lang w:val="en-US"/>
              </w:rPr>
            </w:pPr>
          </w:p>
        </w:tc>
      </w:tr>
      <w:tr w:rsidR="00615997" w:rsidRPr="00615997" w14:paraId="638C7339" w14:textId="77777777" w:rsidTr="00615997">
        <w:trPr>
          <w:trHeight w:val="252"/>
        </w:trPr>
        <w:tc>
          <w:tcPr>
            <w:tcW w:w="2656" w:type="dxa"/>
          </w:tcPr>
          <w:p w14:paraId="45B2757C" w14:textId="77777777" w:rsidR="00615997" w:rsidRPr="00615997" w:rsidRDefault="00615997" w:rsidP="009B13A6">
            <w:pPr>
              <w:rPr>
                <w:lang w:val="en-US"/>
              </w:rPr>
            </w:pPr>
            <w:r w:rsidRPr="00615997">
              <w:rPr>
                <w:lang w:val="en-US"/>
              </w:rPr>
              <w:t>2: (low)</w:t>
            </w:r>
          </w:p>
        </w:tc>
        <w:tc>
          <w:tcPr>
            <w:tcW w:w="759" w:type="dxa"/>
          </w:tcPr>
          <w:p w14:paraId="6A51EA0A" w14:textId="77777777" w:rsidR="00615997" w:rsidRPr="00615997" w:rsidRDefault="00615997" w:rsidP="009B13A6">
            <w:pPr>
              <w:rPr>
                <w:lang w:val="en-US"/>
              </w:rPr>
            </w:pPr>
          </w:p>
        </w:tc>
      </w:tr>
      <w:tr w:rsidR="00615997" w:rsidRPr="00615997" w14:paraId="159BDD3E" w14:textId="77777777" w:rsidTr="00615997">
        <w:trPr>
          <w:trHeight w:val="267"/>
        </w:trPr>
        <w:tc>
          <w:tcPr>
            <w:tcW w:w="2656" w:type="dxa"/>
          </w:tcPr>
          <w:p w14:paraId="1E2D39A3" w14:textId="77777777" w:rsidR="00615997" w:rsidRPr="00615997" w:rsidRDefault="00615997" w:rsidP="009B13A6">
            <w:pPr>
              <w:rPr>
                <w:lang w:val="en-US"/>
              </w:rPr>
            </w:pPr>
            <w:r w:rsidRPr="00615997">
              <w:rPr>
                <w:lang w:val="en-US"/>
              </w:rPr>
              <w:t>1: (none)</w:t>
            </w:r>
          </w:p>
        </w:tc>
        <w:tc>
          <w:tcPr>
            <w:tcW w:w="759" w:type="dxa"/>
          </w:tcPr>
          <w:p w14:paraId="4808D338" w14:textId="77777777" w:rsidR="00615997" w:rsidRPr="00615997" w:rsidRDefault="00615997" w:rsidP="009B13A6">
            <w:pPr>
              <w:rPr>
                <w:lang w:val="en-US"/>
              </w:rPr>
            </w:pPr>
          </w:p>
        </w:tc>
      </w:tr>
    </w:tbl>
    <w:p w14:paraId="17835B75" w14:textId="77777777" w:rsidR="00615997" w:rsidRDefault="00615997" w:rsidP="00615997">
      <w:pPr>
        <w:rPr>
          <w:lang w:val="en-US"/>
        </w:rPr>
      </w:pPr>
    </w:p>
    <w:p w14:paraId="2558595E" w14:textId="77777777" w:rsidR="00615997" w:rsidRPr="00A24B8D" w:rsidRDefault="00615997" w:rsidP="00615997">
      <w:pPr>
        <w:rPr>
          <w:lang w:val="en-US"/>
        </w:rPr>
      </w:pPr>
      <w:proofErr w:type="gramStart"/>
      <w:r w:rsidRPr="00A24B8D">
        <w:rPr>
          <w:b/>
          <w:bCs/>
          <w:lang w:val="en-US"/>
        </w:rPr>
        <w:t>Review (*)</w:t>
      </w:r>
      <w:r w:rsidRPr="00A24B8D">
        <w:rPr>
          <w:lang w:val="en-US"/>
        </w:rPr>
        <w:t>.</w:t>
      </w:r>
      <w:proofErr w:type="gramEnd"/>
      <w:r w:rsidRPr="00A24B8D">
        <w:rPr>
          <w:lang w:val="en-US"/>
        </w:rPr>
        <w:t xml:space="preserve"> Please provide a detailed review, including justification for your scores. This field is required unless you add an attachment.</w:t>
      </w:r>
    </w:p>
    <w:p w14:paraId="49693806" w14:textId="27B486D0" w:rsidR="009B13A6" w:rsidRPr="00A24B8D" w:rsidRDefault="009B13A6" w:rsidP="00615997">
      <w:pPr>
        <w:rPr>
          <w:lang w:val="en-US"/>
        </w:rPr>
      </w:pPr>
      <w:r w:rsidRPr="00A24B8D">
        <w:rPr>
          <w:lang w:val="en-US"/>
        </w:rPr>
        <w:t xml:space="preserve">Paper </w:t>
      </w:r>
      <w:r w:rsidR="008957B4">
        <w:rPr>
          <w:lang w:val="en-US"/>
        </w:rPr>
        <w:t xml:space="preserve">is on English, please include </w:t>
      </w:r>
      <w:r w:rsidR="00233608">
        <w:rPr>
          <w:lang w:val="en-US"/>
        </w:rPr>
        <w:t xml:space="preserve">a strong abstract describing briefly </w:t>
      </w:r>
      <w:r w:rsidR="008957B4">
        <w:rPr>
          <w:lang w:val="en-US"/>
        </w:rPr>
        <w:t>methodology</w:t>
      </w:r>
      <w:r w:rsidR="00233608">
        <w:rPr>
          <w:lang w:val="en-US"/>
        </w:rPr>
        <w:t xml:space="preserve"> and results.</w:t>
      </w:r>
      <w:r w:rsidR="008957B4">
        <w:rPr>
          <w:lang w:val="en-US"/>
        </w:rPr>
        <w:t xml:space="preserve"> </w:t>
      </w:r>
      <w:r w:rsidR="00233608">
        <w:rPr>
          <w:lang w:val="en-US"/>
        </w:rPr>
        <w:t>E</w:t>
      </w:r>
      <w:r w:rsidR="008957B4">
        <w:rPr>
          <w:lang w:val="en-US"/>
        </w:rPr>
        <w:t xml:space="preserve">xplain graphs of </w:t>
      </w:r>
      <w:proofErr w:type="gramStart"/>
      <w:r w:rsidR="008957B4">
        <w:rPr>
          <w:lang w:val="en-US"/>
        </w:rPr>
        <w:t>results,</w:t>
      </w:r>
      <w:proofErr w:type="gramEnd"/>
      <w:r w:rsidR="00233608">
        <w:rPr>
          <w:lang w:val="en-US"/>
        </w:rPr>
        <w:t xml:space="preserve"> include references in body </w:t>
      </w:r>
      <w:r w:rsidR="008957B4">
        <w:rPr>
          <w:lang w:val="en-US"/>
        </w:rPr>
        <w:t xml:space="preserve">and review </w:t>
      </w:r>
      <w:proofErr w:type="spellStart"/>
      <w:r w:rsidR="008957B4">
        <w:rPr>
          <w:lang w:val="en-US"/>
        </w:rPr>
        <w:t>lncs</w:t>
      </w:r>
      <w:proofErr w:type="spellEnd"/>
      <w:r w:rsidR="008957B4">
        <w:rPr>
          <w:lang w:val="en-US"/>
        </w:rPr>
        <w:t xml:space="preserve"> references format</w:t>
      </w:r>
      <w:r w:rsidR="00A24B8D" w:rsidRPr="00A24B8D">
        <w:rPr>
          <w:lang w:val="en-US"/>
        </w:rPr>
        <w:t>, complete at least 15 referen</w:t>
      </w:r>
      <w:r w:rsidR="008957B4">
        <w:rPr>
          <w:lang w:val="en-US"/>
        </w:rPr>
        <w:t>c</w:t>
      </w:r>
      <w:r w:rsidR="00233608">
        <w:rPr>
          <w:lang w:val="en-US"/>
        </w:rPr>
        <w:t>es and extend paper length to 10</w:t>
      </w:r>
      <w:r w:rsidR="00A24B8D" w:rsidRPr="00A24B8D">
        <w:rPr>
          <w:lang w:val="en-US"/>
        </w:rPr>
        <w:t xml:space="preserve"> </w:t>
      </w:r>
      <w:r w:rsidR="00233608">
        <w:rPr>
          <w:lang w:val="en-US"/>
        </w:rPr>
        <w:t xml:space="preserve">min 12 </w:t>
      </w:r>
      <w:r w:rsidR="00A24B8D" w:rsidRPr="00A24B8D">
        <w:rPr>
          <w:lang w:val="en-US"/>
        </w:rPr>
        <w:t>pages m</w:t>
      </w:r>
      <w:r w:rsidR="008957B4">
        <w:rPr>
          <w:lang w:val="en-US"/>
        </w:rPr>
        <w:t>ax</w:t>
      </w:r>
      <w:r w:rsidR="00A24B8D" w:rsidRPr="00A24B8D">
        <w:rPr>
          <w:lang w:val="en-US"/>
        </w:rPr>
        <w:t>.</w:t>
      </w:r>
      <w:r w:rsidR="008957B4">
        <w:rPr>
          <w:lang w:val="en-US"/>
        </w:rPr>
        <w:t xml:space="preserve"> Include 5 references to </w:t>
      </w:r>
      <w:proofErr w:type="spellStart"/>
      <w:r w:rsidR="008957B4">
        <w:rPr>
          <w:lang w:val="en-US"/>
        </w:rPr>
        <w:t>Computación</w:t>
      </w:r>
      <w:proofErr w:type="spellEnd"/>
      <w:r w:rsidR="008957B4">
        <w:rPr>
          <w:lang w:val="en-US"/>
        </w:rPr>
        <w:t xml:space="preserve"> y </w:t>
      </w:r>
      <w:proofErr w:type="spellStart"/>
      <w:r w:rsidR="008957B4">
        <w:rPr>
          <w:lang w:val="en-US"/>
        </w:rPr>
        <w:t>Sistemas</w:t>
      </w:r>
      <w:proofErr w:type="spellEnd"/>
      <w:r w:rsidR="008957B4">
        <w:rPr>
          <w:lang w:val="en-US"/>
        </w:rPr>
        <w:t xml:space="preserve"> Journal and/</w:t>
      </w:r>
      <w:proofErr w:type="gramStart"/>
      <w:r w:rsidR="008957B4">
        <w:rPr>
          <w:lang w:val="en-US"/>
        </w:rPr>
        <w:t>or  Research</w:t>
      </w:r>
      <w:proofErr w:type="gramEnd"/>
      <w:r w:rsidR="008957B4">
        <w:rPr>
          <w:lang w:val="en-US"/>
        </w:rPr>
        <w:t xml:space="preserve"> in Computing Science in paper. Review carefully English</w:t>
      </w:r>
      <w:r w:rsidR="00233608">
        <w:rPr>
          <w:lang w:val="en-US"/>
        </w:rPr>
        <w:t xml:space="preserve"> and complete sections.</w:t>
      </w:r>
    </w:p>
    <w:p w14:paraId="649725F4" w14:textId="77777777" w:rsidR="00A24B8D" w:rsidRPr="00615997" w:rsidRDefault="00A24B8D" w:rsidP="00615997">
      <w:pPr>
        <w:rPr>
          <w:lang w:val="en-US"/>
        </w:rPr>
      </w:pPr>
    </w:p>
    <w:sectPr w:rsidR="00A24B8D" w:rsidRPr="006159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97"/>
    <w:rsid w:val="00015141"/>
    <w:rsid w:val="000563B4"/>
    <w:rsid w:val="0011629D"/>
    <w:rsid w:val="001321CF"/>
    <w:rsid w:val="00150C84"/>
    <w:rsid w:val="001950BC"/>
    <w:rsid w:val="001B7F4E"/>
    <w:rsid w:val="00220AC1"/>
    <w:rsid w:val="00233608"/>
    <w:rsid w:val="00243DAB"/>
    <w:rsid w:val="00334B46"/>
    <w:rsid w:val="003813C7"/>
    <w:rsid w:val="003951B6"/>
    <w:rsid w:val="00397564"/>
    <w:rsid w:val="00436EEC"/>
    <w:rsid w:val="00553A7A"/>
    <w:rsid w:val="005B4CAA"/>
    <w:rsid w:val="00615997"/>
    <w:rsid w:val="0068676C"/>
    <w:rsid w:val="006A6566"/>
    <w:rsid w:val="006C3EF3"/>
    <w:rsid w:val="00743C33"/>
    <w:rsid w:val="0075349F"/>
    <w:rsid w:val="008957B4"/>
    <w:rsid w:val="008D0EB8"/>
    <w:rsid w:val="00926FE7"/>
    <w:rsid w:val="00971540"/>
    <w:rsid w:val="00996780"/>
    <w:rsid w:val="009B13A6"/>
    <w:rsid w:val="009B4037"/>
    <w:rsid w:val="009D70C2"/>
    <w:rsid w:val="009F2693"/>
    <w:rsid w:val="00A12A82"/>
    <w:rsid w:val="00A24B8D"/>
    <w:rsid w:val="00A961DF"/>
    <w:rsid w:val="00AB1255"/>
    <w:rsid w:val="00AC598F"/>
    <w:rsid w:val="00B3193C"/>
    <w:rsid w:val="00BD0089"/>
    <w:rsid w:val="00BD400E"/>
    <w:rsid w:val="00C967A3"/>
    <w:rsid w:val="00CD71C8"/>
    <w:rsid w:val="00D607A0"/>
    <w:rsid w:val="00D91A44"/>
    <w:rsid w:val="00DA66F7"/>
    <w:rsid w:val="00E34DAF"/>
    <w:rsid w:val="00F25A92"/>
    <w:rsid w:val="00F41B80"/>
    <w:rsid w:val="00F72DB9"/>
    <w:rsid w:val="00F9079B"/>
    <w:rsid w:val="00FA16C0"/>
    <w:rsid w:val="00F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60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159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1599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table" w:styleId="Tablaconcuadrcula">
    <w:name w:val="Table Grid"/>
    <w:basedOn w:val="Tablanormal"/>
    <w:uiPriority w:val="59"/>
    <w:rsid w:val="0061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1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159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1599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table" w:styleId="Tablaconcuadrcula">
    <w:name w:val="Table Grid"/>
    <w:basedOn w:val="Tablanormal"/>
    <w:uiPriority w:val="59"/>
    <w:rsid w:val="0061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1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9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HP</cp:lastModifiedBy>
  <cp:revision>3</cp:revision>
  <dcterms:created xsi:type="dcterms:W3CDTF">2017-02-21T01:18:00Z</dcterms:created>
  <dcterms:modified xsi:type="dcterms:W3CDTF">2017-02-21T01:22:00Z</dcterms:modified>
</cp:coreProperties>
</file>